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17247" w14:textId="30C55159" w:rsidR="004B609C" w:rsidRPr="00E933ED" w:rsidRDefault="003B359F" w:rsidP="00E933ED">
      <w:pPr>
        <w:pStyle w:val="NoSpacing"/>
        <w:jc w:val="center"/>
        <w:rPr>
          <w:rFonts w:ascii="Candara" w:hAnsi="Candara"/>
        </w:rPr>
      </w:pPr>
      <w:r>
        <w:rPr>
          <w:rFonts w:ascii="Candara" w:hAnsi="Candara"/>
          <w:noProof/>
        </w:rPr>
        <w:drawing>
          <wp:anchor distT="0" distB="0" distL="114300" distR="114300" simplePos="0" relativeHeight="251658240" behindDoc="1" locked="0" layoutInCell="1" allowOverlap="1" wp14:anchorId="5C707011" wp14:editId="786816D1">
            <wp:simplePos x="0" y="0"/>
            <wp:positionH relativeFrom="margin">
              <wp:posOffset>4953000</wp:posOffset>
            </wp:positionH>
            <wp:positionV relativeFrom="margin">
              <wp:posOffset>9525</wp:posOffset>
            </wp:positionV>
            <wp:extent cx="1381125" cy="1757680"/>
            <wp:effectExtent l="0" t="0" r="9525" b="0"/>
            <wp:wrapNone/>
            <wp:docPr id="2" name="Picture 2" descr="A person wearing a suit and tie smiling at the camera&#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shot v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757680"/>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933ED" w:rsidRPr="00E933ED">
        <w:rPr>
          <w:rFonts w:ascii="Candara" w:hAnsi="Candara"/>
        </w:rPr>
        <w:t>Bio &amp; Background</w:t>
      </w:r>
    </w:p>
    <w:p w14:paraId="5B89DE1D" w14:textId="0C48658B" w:rsidR="00E933ED" w:rsidRPr="00E933ED" w:rsidRDefault="00E933ED" w:rsidP="00E933ED">
      <w:pPr>
        <w:pStyle w:val="NoSpacing"/>
        <w:jc w:val="center"/>
        <w:rPr>
          <w:rFonts w:ascii="Candara" w:hAnsi="Candara"/>
        </w:rPr>
      </w:pPr>
    </w:p>
    <w:p w14:paraId="531AF3F2" w14:textId="41BAA7D4" w:rsidR="009365F8" w:rsidRDefault="009365F8" w:rsidP="00E933ED">
      <w:pPr>
        <w:pStyle w:val="NoSpacing"/>
        <w:rPr>
          <w:rFonts w:ascii="Candara" w:hAnsi="Candara"/>
          <w:noProof/>
        </w:rPr>
      </w:pPr>
    </w:p>
    <w:p w14:paraId="4C0D7CF4" w14:textId="4A2E4894" w:rsidR="00E933ED" w:rsidRPr="00E933ED" w:rsidRDefault="00E933ED" w:rsidP="00E933ED">
      <w:pPr>
        <w:pStyle w:val="NoSpacing"/>
        <w:rPr>
          <w:rFonts w:ascii="Candara" w:hAnsi="Candara"/>
        </w:rPr>
      </w:pPr>
      <w:r w:rsidRPr="00E933ED">
        <w:rPr>
          <w:rFonts w:ascii="Candara" w:hAnsi="Candara"/>
        </w:rPr>
        <w:t>Name:</w:t>
      </w:r>
      <w:r w:rsidRPr="00E933ED">
        <w:rPr>
          <w:rFonts w:ascii="Candara" w:hAnsi="Candara"/>
        </w:rPr>
        <w:tab/>
      </w:r>
      <w:r>
        <w:rPr>
          <w:rFonts w:ascii="Candara" w:hAnsi="Candara"/>
        </w:rPr>
        <w:tab/>
      </w:r>
      <w:r w:rsidRPr="00E933ED">
        <w:rPr>
          <w:rFonts w:ascii="Candara" w:hAnsi="Candara"/>
        </w:rPr>
        <w:t>Scott Woods</w:t>
      </w:r>
    </w:p>
    <w:p w14:paraId="3C7F8803" w14:textId="60D1B29F" w:rsidR="00E933ED" w:rsidRDefault="00E933ED" w:rsidP="00E933ED">
      <w:pPr>
        <w:pStyle w:val="NoSpacing"/>
        <w:rPr>
          <w:rFonts w:ascii="Candara" w:hAnsi="Candara"/>
        </w:rPr>
      </w:pPr>
      <w:r w:rsidRPr="00E933ED">
        <w:rPr>
          <w:rFonts w:ascii="Candara" w:hAnsi="Candara"/>
        </w:rPr>
        <w:t>Title:</w:t>
      </w:r>
      <w:r w:rsidRPr="00E933ED">
        <w:rPr>
          <w:rFonts w:ascii="Candara" w:hAnsi="Candara"/>
        </w:rPr>
        <w:tab/>
      </w:r>
      <w:r>
        <w:rPr>
          <w:rFonts w:ascii="Candara" w:hAnsi="Candara"/>
        </w:rPr>
        <w:tab/>
      </w:r>
      <w:r w:rsidRPr="008A5ABF">
        <w:rPr>
          <w:rFonts w:ascii="Candara" w:hAnsi="Candara"/>
          <w:b/>
          <w:bCs/>
        </w:rPr>
        <w:t>Owner &amp; Managing Director</w:t>
      </w:r>
      <w:r w:rsidRPr="00E933ED">
        <w:rPr>
          <w:rFonts w:ascii="Candara" w:hAnsi="Candara"/>
        </w:rPr>
        <w:t xml:space="preserve"> – Advocatus Consulting LLC</w:t>
      </w:r>
    </w:p>
    <w:p w14:paraId="67BE5A72" w14:textId="27D03582" w:rsidR="008E6304" w:rsidRDefault="008E6304" w:rsidP="00E933ED">
      <w:pPr>
        <w:pStyle w:val="NoSpacing"/>
        <w:rPr>
          <w:rFonts w:ascii="Candara" w:hAnsi="Candara"/>
        </w:rPr>
      </w:pPr>
      <w:r>
        <w:rPr>
          <w:rFonts w:ascii="Candara" w:hAnsi="Candara"/>
        </w:rPr>
        <w:tab/>
      </w:r>
      <w:r>
        <w:rPr>
          <w:rFonts w:ascii="Candara" w:hAnsi="Candara"/>
        </w:rPr>
        <w:tab/>
      </w:r>
      <w:r w:rsidRPr="008A5ABF">
        <w:rPr>
          <w:rFonts w:ascii="Candara" w:hAnsi="Candara"/>
          <w:b/>
          <w:bCs/>
        </w:rPr>
        <w:t>Partner</w:t>
      </w:r>
      <w:r>
        <w:rPr>
          <w:rFonts w:ascii="Candara" w:hAnsi="Candara"/>
        </w:rPr>
        <w:t xml:space="preserve"> – Silverback Ventures LLC</w:t>
      </w:r>
    </w:p>
    <w:p w14:paraId="09832CDE" w14:textId="79A181C2" w:rsidR="00E933ED" w:rsidRDefault="00E933ED" w:rsidP="00E933ED">
      <w:pPr>
        <w:pStyle w:val="NoSpacing"/>
        <w:rPr>
          <w:rStyle w:val="Hyperlink"/>
          <w:rFonts w:ascii="Candara" w:hAnsi="Candara"/>
        </w:rPr>
      </w:pPr>
      <w:r>
        <w:rPr>
          <w:rFonts w:ascii="Candara" w:hAnsi="Candara"/>
        </w:rPr>
        <w:t>Website:</w:t>
      </w:r>
      <w:r>
        <w:rPr>
          <w:rFonts w:ascii="Candara" w:hAnsi="Candara"/>
        </w:rPr>
        <w:tab/>
      </w:r>
      <w:hyperlink r:id="rId8" w:history="1">
        <w:r w:rsidRPr="006F6F13">
          <w:rPr>
            <w:rStyle w:val="Hyperlink"/>
            <w:rFonts w:ascii="Candara" w:hAnsi="Candara"/>
          </w:rPr>
          <w:t>www.advocatusconsulting.com</w:t>
        </w:r>
      </w:hyperlink>
    </w:p>
    <w:p w14:paraId="43FBDEE5" w14:textId="75C73099" w:rsidR="008E6304" w:rsidRDefault="00000000" w:rsidP="008E6304">
      <w:pPr>
        <w:pStyle w:val="NoSpacing"/>
        <w:ind w:left="720" w:firstLine="720"/>
        <w:rPr>
          <w:rStyle w:val="Hyperlink"/>
          <w:rFonts w:ascii="Candara" w:hAnsi="Candara"/>
        </w:rPr>
      </w:pPr>
      <w:hyperlink r:id="rId9" w:history="1">
        <w:r w:rsidR="008E6304" w:rsidRPr="00336B57">
          <w:rPr>
            <w:rStyle w:val="Hyperlink"/>
            <w:rFonts w:ascii="Candara" w:hAnsi="Candara"/>
          </w:rPr>
          <w:t>www.silverbackventures.org</w:t>
        </w:r>
      </w:hyperlink>
      <w:r w:rsidR="008E6304">
        <w:rPr>
          <w:rStyle w:val="Hyperlink"/>
          <w:rFonts w:ascii="Candara" w:hAnsi="Candara"/>
        </w:rPr>
        <w:t xml:space="preserve"> </w:t>
      </w:r>
    </w:p>
    <w:p w14:paraId="58AF5002" w14:textId="25A0392B" w:rsidR="004C4CD3" w:rsidRDefault="00E933ED" w:rsidP="00E933ED">
      <w:pPr>
        <w:pStyle w:val="NoSpacing"/>
        <w:rPr>
          <w:rFonts w:ascii="Candara" w:hAnsi="Candara"/>
        </w:rPr>
      </w:pPr>
      <w:r>
        <w:rPr>
          <w:rFonts w:ascii="Candara" w:hAnsi="Candara"/>
        </w:rPr>
        <w:t>LinkedIn:</w:t>
      </w:r>
      <w:r>
        <w:rPr>
          <w:rFonts w:ascii="Candara" w:hAnsi="Candara"/>
        </w:rPr>
        <w:tab/>
      </w:r>
      <w:hyperlink r:id="rId10" w:history="1">
        <w:r w:rsidRPr="006F6F13">
          <w:rPr>
            <w:rStyle w:val="Hyperlink"/>
            <w:rFonts w:ascii="Candara" w:hAnsi="Candara"/>
          </w:rPr>
          <w:t>https://www.linkedin.com/in/scott-woods-9689b21</w:t>
        </w:r>
      </w:hyperlink>
      <w:r>
        <w:rPr>
          <w:rFonts w:ascii="Candara" w:hAnsi="Candara"/>
        </w:rPr>
        <w:t xml:space="preserve"> </w:t>
      </w:r>
    </w:p>
    <w:p w14:paraId="70F46275" w14:textId="77777777" w:rsidR="00E933ED" w:rsidRDefault="00E933ED" w:rsidP="00E933ED">
      <w:pPr>
        <w:pStyle w:val="NoSpacing"/>
        <w:rPr>
          <w:rFonts w:ascii="Candara" w:hAnsi="Candara"/>
        </w:rPr>
      </w:pPr>
    </w:p>
    <w:p w14:paraId="56690FF4" w14:textId="77777777" w:rsidR="007954E8" w:rsidRDefault="007954E8" w:rsidP="00E933ED">
      <w:pPr>
        <w:pStyle w:val="NoSpacing"/>
        <w:rPr>
          <w:rFonts w:ascii="Candara" w:hAnsi="Candara"/>
          <w:i/>
          <w:iCs/>
          <w:color w:val="FF0000"/>
        </w:rPr>
      </w:pPr>
    </w:p>
    <w:p w14:paraId="6A7220FB" w14:textId="0908E884" w:rsidR="00E933ED" w:rsidRPr="003E352D" w:rsidRDefault="008C44CE" w:rsidP="00E933ED">
      <w:pPr>
        <w:pStyle w:val="NoSpacing"/>
        <w:rPr>
          <w:rFonts w:ascii="Candara" w:hAnsi="Candara"/>
        </w:rPr>
      </w:pPr>
      <w:r w:rsidRPr="003E352D">
        <w:rPr>
          <w:rFonts w:ascii="Candara" w:hAnsi="Candara"/>
        </w:rPr>
        <w:t xml:space="preserve">Always striving to find the intersection of gifts, </w:t>
      </w:r>
      <w:r w:rsidR="008E6304" w:rsidRPr="003E352D">
        <w:rPr>
          <w:rFonts w:ascii="Candara" w:hAnsi="Candara"/>
        </w:rPr>
        <w:t>talents,</w:t>
      </w:r>
      <w:r w:rsidRPr="003E352D">
        <w:rPr>
          <w:rFonts w:ascii="Candara" w:hAnsi="Candara"/>
        </w:rPr>
        <w:t xml:space="preserve"> and passions with a need in the world, Scott leads the </w:t>
      </w:r>
      <w:r w:rsidR="003E352D" w:rsidRPr="003E352D">
        <w:rPr>
          <w:rFonts w:ascii="Candara" w:hAnsi="Candara"/>
        </w:rPr>
        <w:t xml:space="preserve">Advocatus Consulting and </w:t>
      </w:r>
      <w:r w:rsidRPr="003E352D">
        <w:rPr>
          <w:rFonts w:ascii="Candara" w:hAnsi="Candara"/>
        </w:rPr>
        <w:t xml:space="preserve">Silverback </w:t>
      </w:r>
      <w:r w:rsidR="003E352D" w:rsidRPr="003E352D">
        <w:rPr>
          <w:rFonts w:ascii="Candara" w:hAnsi="Candara"/>
        </w:rPr>
        <w:t xml:space="preserve">Ventures </w:t>
      </w:r>
      <w:r w:rsidRPr="003E352D">
        <w:rPr>
          <w:rFonts w:ascii="Candara" w:hAnsi="Candara"/>
        </w:rPr>
        <w:t>team</w:t>
      </w:r>
      <w:r w:rsidR="003E352D" w:rsidRPr="003E352D">
        <w:rPr>
          <w:rFonts w:ascii="Candara" w:hAnsi="Candara"/>
        </w:rPr>
        <w:t>s</w:t>
      </w:r>
      <w:r w:rsidRPr="003E352D">
        <w:rPr>
          <w:rFonts w:ascii="Candara" w:hAnsi="Candara"/>
        </w:rPr>
        <w:t xml:space="preserve"> </w:t>
      </w:r>
    </w:p>
    <w:p w14:paraId="04ECCE9E" w14:textId="77777777" w:rsidR="008C44CE" w:rsidRDefault="008C44CE" w:rsidP="00E933ED">
      <w:pPr>
        <w:pStyle w:val="NoSpacing"/>
        <w:rPr>
          <w:rFonts w:ascii="Candara" w:hAnsi="Candara"/>
        </w:rPr>
      </w:pPr>
    </w:p>
    <w:p w14:paraId="0D13E65B" w14:textId="2198698D" w:rsidR="008E6304" w:rsidRPr="008E6304" w:rsidRDefault="008E6304" w:rsidP="008E6304">
      <w:pPr>
        <w:rPr>
          <w:rFonts w:ascii="Candara" w:hAnsi="Candara"/>
        </w:rPr>
      </w:pPr>
      <w:r w:rsidRPr="008E6304">
        <w:rPr>
          <w:rFonts w:ascii="Candara" w:hAnsi="Candara"/>
        </w:rPr>
        <w:t xml:space="preserve">Scott has built his career around helping companies unlock their potential and growth through optimizing their operational and financial processes, creating a culture of </w:t>
      </w:r>
      <w:r w:rsidR="003E352D" w:rsidRPr="008E6304">
        <w:rPr>
          <w:rFonts w:ascii="Candara" w:hAnsi="Candara"/>
        </w:rPr>
        <w:t>excellence,</w:t>
      </w:r>
      <w:r w:rsidRPr="008E6304">
        <w:rPr>
          <w:rFonts w:ascii="Candara" w:hAnsi="Candara"/>
        </w:rPr>
        <w:t xml:space="preserve"> and building a solid foundation for maximum profit</w:t>
      </w:r>
      <w:r w:rsidR="003E352D">
        <w:rPr>
          <w:rFonts w:ascii="Candara" w:hAnsi="Candara"/>
        </w:rPr>
        <w:t xml:space="preserve"> and impact</w:t>
      </w:r>
      <w:r w:rsidRPr="008E6304">
        <w:rPr>
          <w:rFonts w:ascii="Candara" w:hAnsi="Candara"/>
        </w:rPr>
        <w:t xml:space="preserve">.  He is a </w:t>
      </w:r>
      <w:r w:rsidR="003E352D">
        <w:rPr>
          <w:rFonts w:ascii="Candara" w:hAnsi="Candara"/>
        </w:rPr>
        <w:t>3x entrepreneur</w:t>
      </w:r>
      <w:r w:rsidRPr="008E6304">
        <w:rPr>
          <w:rFonts w:ascii="Candara" w:hAnsi="Candara"/>
        </w:rPr>
        <w:t xml:space="preserve">, consultant, </w:t>
      </w:r>
      <w:r w:rsidR="003E352D">
        <w:rPr>
          <w:rFonts w:ascii="Candara" w:hAnsi="Candara"/>
        </w:rPr>
        <w:t xml:space="preserve">growth coach, </w:t>
      </w:r>
      <w:r w:rsidRPr="008E6304">
        <w:rPr>
          <w:rFonts w:ascii="Candara" w:hAnsi="Candara"/>
        </w:rPr>
        <w:t xml:space="preserve">speaker, </w:t>
      </w:r>
      <w:r w:rsidR="003E352D">
        <w:rPr>
          <w:rFonts w:ascii="Candara" w:hAnsi="Candara"/>
        </w:rPr>
        <w:t xml:space="preserve">and impact </w:t>
      </w:r>
      <w:r w:rsidRPr="008E6304">
        <w:rPr>
          <w:rFonts w:ascii="Candara" w:hAnsi="Candara"/>
        </w:rPr>
        <w:t>investor who has had the privilege of working with some of the most influential companies in the Charlotte, NC metro area</w:t>
      </w:r>
      <w:r w:rsidR="003E352D">
        <w:rPr>
          <w:rFonts w:ascii="Candara" w:hAnsi="Candara"/>
        </w:rPr>
        <w:t>,</w:t>
      </w:r>
      <w:r>
        <w:rPr>
          <w:rFonts w:ascii="Candara" w:hAnsi="Candara"/>
        </w:rPr>
        <w:t xml:space="preserve"> throughout the Southeast</w:t>
      </w:r>
      <w:r w:rsidR="003E352D">
        <w:rPr>
          <w:rFonts w:ascii="Candara" w:hAnsi="Candara"/>
        </w:rPr>
        <w:t>,</w:t>
      </w:r>
      <w:r>
        <w:rPr>
          <w:rFonts w:ascii="Candara" w:hAnsi="Candara"/>
        </w:rPr>
        <w:t xml:space="preserve"> and beyond</w:t>
      </w:r>
      <w:r w:rsidRPr="008E6304">
        <w:rPr>
          <w:rFonts w:ascii="Candara" w:hAnsi="Candara"/>
        </w:rPr>
        <w:t xml:space="preserve">. </w:t>
      </w:r>
    </w:p>
    <w:p w14:paraId="4F78E5A8" w14:textId="1FF3995A" w:rsidR="008E6304" w:rsidRPr="008E6304" w:rsidRDefault="008E6304" w:rsidP="008E6304">
      <w:pPr>
        <w:rPr>
          <w:rFonts w:ascii="Candara" w:hAnsi="Candara"/>
        </w:rPr>
      </w:pPr>
      <w:r w:rsidRPr="008E6304">
        <w:rPr>
          <w:rFonts w:ascii="Candara" w:hAnsi="Candara"/>
        </w:rPr>
        <w:t xml:space="preserve">With </w:t>
      </w:r>
      <w:r w:rsidR="008D74AD">
        <w:rPr>
          <w:rFonts w:ascii="Candara" w:hAnsi="Candara"/>
        </w:rPr>
        <w:t>over</w:t>
      </w:r>
      <w:r w:rsidR="00924863">
        <w:rPr>
          <w:rFonts w:ascii="Candara" w:hAnsi="Candara"/>
        </w:rPr>
        <w:t xml:space="preserve"> </w:t>
      </w:r>
      <w:r w:rsidR="00924863" w:rsidRPr="008E6304">
        <w:rPr>
          <w:rFonts w:ascii="Candara" w:hAnsi="Candara"/>
        </w:rPr>
        <w:t>30</w:t>
      </w:r>
      <w:r w:rsidR="00924863">
        <w:rPr>
          <w:rFonts w:ascii="Candara" w:hAnsi="Candara"/>
        </w:rPr>
        <w:t xml:space="preserve"> </w:t>
      </w:r>
      <w:r w:rsidR="00924863" w:rsidRPr="008E6304">
        <w:rPr>
          <w:rFonts w:ascii="Candara" w:hAnsi="Candara"/>
        </w:rPr>
        <w:t>years</w:t>
      </w:r>
      <w:r w:rsidRPr="008E6304">
        <w:rPr>
          <w:rFonts w:ascii="Candara" w:hAnsi="Candara"/>
        </w:rPr>
        <w:t xml:space="preserve"> of </w:t>
      </w:r>
      <w:r w:rsidR="00924863">
        <w:rPr>
          <w:rFonts w:ascii="Candara" w:hAnsi="Candara"/>
        </w:rPr>
        <w:t xml:space="preserve">leadership, </w:t>
      </w:r>
      <w:r w:rsidRPr="008E6304">
        <w:rPr>
          <w:rFonts w:ascii="Candara" w:hAnsi="Candara"/>
        </w:rPr>
        <w:t xml:space="preserve">accounting and C-level </w:t>
      </w:r>
      <w:r w:rsidR="00DA048E">
        <w:rPr>
          <w:rFonts w:ascii="Candara" w:hAnsi="Candara"/>
        </w:rPr>
        <w:t xml:space="preserve">operational </w:t>
      </w:r>
      <w:r w:rsidRPr="008E6304">
        <w:rPr>
          <w:rFonts w:ascii="Candara" w:hAnsi="Candara"/>
        </w:rPr>
        <w:t>experience, Scott draws from the various companies and engagements he has worked on to truly teach real world application of the theory most just endured in college.  As a</w:t>
      </w:r>
      <w:r>
        <w:rPr>
          <w:rFonts w:ascii="Candara" w:hAnsi="Candara"/>
        </w:rPr>
        <w:t xml:space="preserve"> </w:t>
      </w:r>
      <w:r w:rsidRPr="008E6304">
        <w:rPr>
          <w:rFonts w:ascii="Candara" w:hAnsi="Candara"/>
        </w:rPr>
        <w:t>business owner and consultant, he can empathize with owners, but also cut through all the noise to get to root causes of their current issues and create and implement plans to solve those problems and maximize impact.</w:t>
      </w:r>
    </w:p>
    <w:p w14:paraId="6C0F4B80" w14:textId="365422F3" w:rsidR="008E6304" w:rsidRPr="008E6304" w:rsidRDefault="008E6304" w:rsidP="008E6304">
      <w:pPr>
        <w:rPr>
          <w:rFonts w:ascii="Candara" w:hAnsi="Candara"/>
        </w:rPr>
      </w:pPr>
      <w:r w:rsidRPr="008E6304">
        <w:rPr>
          <w:rFonts w:ascii="Candara" w:hAnsi="Candara"/>
        </w:rPr>
        <w:t xml:space="preserve">In addition to the above, Scott is </w:t>
      </w:r>
      <w:r w:rsidR="008F318C" w:rsidRPr="008E6304">
        <w:rPr>
          <w:rFonts w:ascii="Candara" w:hAnsi="Candara"/>
        </w:rPr>
        <w:t>an</w:t>
      </w:r>
      <w:r w:rsidRPr="008E6304">
        <w:rPr>
          <w:rFonts w:ascii="Candara" w:hAnsi="Candara"/>
        </w:rPr>
        <w:t xml:space="preserve"> </w:t>
      </w:r>
      <w:r>
        <w:rPr>
          <w:rFonts w:ascii="Candara" w:hAnsi="Candara"/>
        </w:rPr>
        <w:t xml:space="preserve">Advocacy and Engagement Board member and </w:t>
      </w:r>
      <w:r w:rsidRPr="008E6304">
        <w:rPr>
          <w:rFonts w:ascii="Candara" w:hAnsi="Candara"/>
        </w:rPr>
        <w:t>mentor at Clemson University’s College of Business</w:t>
      </w:r>
      <w:r>
        <w:rPr>
          <w:rFonts w:ascii="Candara" w:hAnsi="Candara"/>
        </w:rPr>
        <w:t xml:space="preserve">, </w:t>
      </w:r>
      <w:r w:rsidRPr="008E6304">
        <w:rPr>
          <w:rFonts w:ascii="Candara" w:hAnsi="Candara"/>
        </w:rPr>
        <w:t>and a frequent speaker to college students and business owners.</w:t>
      </w:r>
    </w:p>
    <w:p w14:paraId="37682E67" w14:textId="784ECD38" w:rsidR="00E933ED" w:rsidRDefault="008E6304" w:rsidP="008E6304">
      <w:pPr>
        <w:rPr>
          <w:rFonts w:ascii="Candara" w:hAnsi="Candara"/>
        </w:rPr>
      </w:pPr>
      <w:r w:rsidRPr="008E6304">
        <w:rPr>
          <w:rFonts w:ascii="Candara" w:hAnsi="Candara"/>
        </w:rPr>
        <w:t xml:space="preserve">Scott lives in the Charlotte NC suburbs, is married to his high school sweetheart and is the proud father of two grown children.  He is an avid </w:t>
      </w:r>
      <w:proofErr w:type="gramStart"/>
      <w:r w:rsidRPr="008E6304">
        <w:rPr>
          <w:rFonts w:ascii="Candara" w:hAnsi="Candara"/>
        </w:rPr>
        <w:t>hiker,</w:t>
      </w:r>
      <w:proofErr w:type="gramEnd"/>
      <w:r w:rsidRPr="008E6304">
        <w:rPr>
          <w:rFonts w:ascii="Candara" w:hAnsi="Candara"/>
        </w:rPr>
        <w:t xml:space="preserve"> golfer and loves to work with his hands.</w:t>
      </w:r>
      <w:r>
        <w:rPr>
          <w:rFonts w:ascii="Candara" w:hAnsi="Candara"/>
        </w:rPr>
        <w:t xml:space="preserve">  </w:t>
      </w:r>
    </w:p>
    <w:p w14:paraId="25EE910A" w14:textId="4E731FAC" w:rsidR="004C4CD3" w:rsidRPr="00A334E2" w:rsidRDefault="004C4CD3" w:rsidP="008E6304">
      <w:pPr>
        <w:rPr>
          <w:rFonts w:ascii="Candara" w:hAnsi="Candara"/>
          <w:b/>
          <w:bCs/>
          <w:u w:val="single"/>
        </w:rPr>
      </w:pPr>
      <w:r w:rsidRPr="00A334E2">
        <w:rPr>
          <w:rFonts w:ascii="Candara" w:hAnsi="Candara"/>
          <w:b/>
          <w:bCs/>
          <w:u w:val="single"/>
        </w:rPr>
        <w:t>Clemson Involvement:</w:t>
      </w:r>
    </w:p>
    <w:p w14:paraId="6C94C866" w14:textId="5AE7C04A" w:rsidR="004C4CD3" w:rsidRDefault="00D93D7E" w:rsidP="004C4CD3">
      <w:pPr>
        <w:pStyle w:val="ListParagraph"/>
        <w:numPr>
          <w:ilvl w:val="0"/>
          <w:numId w:val="3"/>
        </w:numPr>
        <w:rPr>
          <w:rFonts w:ascii="Candara" w:hAnsi="Candara"/>
          <w:lang w:val="en"/>
        </w:rPr>
      </w:pPr>
      <w:r>
        <w:rPr>
          <w:rFonts w:ascii="Candara" w:hAnsi="Candara"/>
          <w:lang w:val="en"/>
        </w:rPr>
        <w:t>Advocacy and Engagement Board Member (College of Business)</w:t>
      </w:r>
    </w:p>
    <w:p w14:paraId="3B24A460" w14:textId="1D880A8A" w:rsidR="00D93D7E" w:rsidRDefault="00D93D7E" w:rsidP="004C4CD3">
      <w:pPr>
        <w:pStyle w:val="ListParagraph"/>
        <w:numPr>
          <w:ilvl w:val="0"/>
          <w:numId w:val="3"/>
        </w:numPr>
        <w:rPr>
          <w:rFonts w:ascii="Candara" w:hAnsi="Candara"/>
          <w:lang w:val="en"/>
        </w:rPr>
      </w:pPr>
      <w:r>
        <w:rPr>
          <w:rFonts w:ascii="Candara" w:hAnsi="Candara"/>
          <w:lang w:val="en"/>
        </w:rPr>
        <w:t>Tiger Ties Mentor</w:t>
      </w:r>
    </w:p>
    <w:p w14:paraId="01DED233" w14:textId="4760B6A9" w:rsidR="00D93D7E" w:rsidRDefault="00D93D7E" w:rsidP="004C4CD3">
      <w:pPr>
        <w:pStyle w:val="ListParagraph"/>
        <w:numPr>
          <w:ilvl w:val="0"/>
          <w:numId w:val="3"/>
        </w:numPr>
        <w:rPr>
          <w:rFonts w:ascii="Candara" w:hAnsi="Candara"/>
          <w:lang w:val="en"/>
        </w:rPr>
      </w:pPr>
      <w:r>
        <w:rPr>
          <w:rFonts w:ascii="Candara" w:hAnsi="Candara"/>
          <w:lang w:val="en"/>
        </w:rPr>
        <w:t>Adjunct – Servant Leadership</w:t>
      </w:r>
      <w:r w:rsidR="00A334E2">
        <w:rPr>
          <w:rFonts w:ascii="Candara" w:hAnsi="Candara"/>
          <w:lang w:val="en"/>
        </w:rPr>
        <w:t xml:space="preserve"> (</w:t>
      </w:r>
      <w:proofErr w:type="spellStart"/>
      <w:r w:rsidR="00A334E2">
        <w:rPr>
          <w:rFonts w:ascii="Candara" w:hAnsi="Candara"/>
          <w:lang w:val="en"/>
        </w:rPr>
        <w:t>Mgmt</w:t>
      </w:r>
      <w:proofErr w:type="spellEnd"/>
      <w:r w:rsidR="00A334E2">
        <w:rPr>
          <w:rFonts w:ascii="Candara" w:hAnsi="Candara"/>
          <w:lang w:val="en"/>
        </w:rPr>
        <w:t>)</w:t>
      </w:r>
    </w:p>
    <w:p w14:paraId="601135E5" w14:textId="0871B8E9" w:rsidR="00A334E2" w:rsidRPr="004C4CD3" w:rsidRDefault="00A334E2" w:rsidP="004C4CD3">
      <w:pPr>
        <w:pStyle w:val="ListParagraph"/>
        <w:numPr>
          <w:ilvl w:val="0"/>
          <w:numId w:val="3"/>
        </w:numPr>
        <w:rPr>
          <w:rFonts w:ascii="Candara" w:hAnsi="Candara"/>
          <w:lang w:val="en"/>
        </w:rPr>
      </w:pPr>
      <w:r>
        <w:rPr>
          <w:rFonts w:ascii="Candara" w:hAnsi="Candara"/>
          <w:lang w:val="en"/>
        </w:rPr>
        <w:t>Guest lecturer – Venture Consulting, Entrepreneurship</w:t>
      </w:r>
    </w:p>
    <w:p w14:paraId="58610D08" w14:textId="77777777" w:rsidR="003834C9" w:rsidRPr="008F318C" w:rsidRDefault="008E6304" w:rsidP="00E933ED">
      <w:pPr>
        <w:rPr>
          <w:rFonts w:ascii="Candara" w:hAnsi="Candara"/>
          <w:b/>
          <w:bCs/>
          <w:u w:val="single"/>
          <w:lang w:val="en"/>
        </w:rPr>
      </w:pPr>
      <w:r w:rsidRPr="008F318C">
        <w:rPr>
          <w:rFonts w:ascii="Candara" w:hAnsi="Candara"/>
          <w:b/>
          <w:bCs/>
          <w:u w:val="single"/>
          <w:lang w:val="en"/>
        </w:rPr>
        <w:t xml:space="preserve">Current </w:t>
      </w:r>
      <w:r w:rsidR="003834C9" w:rsidRPr="008F318C">
        <w:rPr>
          <w:rFonts w:ascii="Candara" w:hAnsi="Candara"/>
          <w:b/>
          <w:bCs/>
          <w:u w:val="single"/>
          <w:lang w:val="en"/>
        </w:rPr>
        <w:t>Companies:</w:t>
      </w:r>
    </w:p>
    <w:p w14:paraId="60D91C78" w14:textId="7ED84BAD" w:rsidR="00C91613" w:rsidRDefault="00E933ED" w:rsidP="00E933ED">
      <w:pPr>
        <w:rPr>
          <w:rFonts w:ascii="Candara" w:hAnsi="Candara"/>
          <w:lang w:val="en"/>
        </w:rPr>
      </w:pPr>
      <w:r w:rsidRPr="003834C9">
        <w:rPr>
          <w:rFonts w:ascii="Candara" w:hAnsi="Candara"/>
          <w:b/>
          <w:bCs/>
          <w:lang w:val="en"/>
        </w:rPr>
        <w:t>Advocatus Consulting LLC</w:t>
      </w:r>
      <w:r w:rsidR="008F318C">
        <w:rPr>
          <w:rFonts w:ascii="Candara" w:hAnsi="Candara"/>
          <w:b/>
          <w:bCs/>
          <w:lang w:val="en"/>
        </w:rPr>
        <w:t xml:space="preserve"> (AC)</w:t>
      </w:r>
      <w:r w:rsidRPr="00E933ED">
        <w:rPr>
          <w:rFonts w:ascii="Candara" w:hAnsi="Candara"/>
          <w:lang w:val="en"/>
        </w:rPr>
        <w:t>, a</w:t>
      </w:r>
      <w:r w:rsidR="00CD4F41">
        <w:rPr>
          <w:rFonts w:ascii="Candara" w:hAnsi="Candara"/>
          <w:lang w:val="en"/>
        </w:rPr>
        <w:t xml:space="preserve">n executive </w:t>
      </w:r>
      <w:r w:rsidR="008C0271">
        <w:rPr>
          <w:rFonts w:ascii="Candara" w:hAnsi="Candara"/>
          <w:lang w:val="en"/>
        </w:rPr>
        <w:t>advisory</w:t>
      </w:r>
      <w:r w:rsidR="00CD4F41">
        <w:rPr>
          <w:rFonts w:ascii="Candara" w:hAnsi="Candara"/>
          <w:lang w:val="en"/>
        </w:rPr>
        <w:t xml:space="preserve"> and </w:t>
      </w:r>
      <w:r w:rsidRPr="00E933ED">
        <w:rPr>
          <w:rFonts w:ascii="Candara" w:hAnsi="Candara"/>
          <w:lang w:val="en"/>
        </w:rPr>
        <w:t xml:space="preserve">consulting firm that works with </w:t>
      </w:r>
      <w:r w:rsidR="008C0271">
        <w:rPr>
          <w:rFonts w:ascii="Candara" w:hAnsi="Candara"/>
          <w:lang w:val="en"/>
        </w:rPr>
        <w:t xml:space="preserve">startups, </w:t>
      </w:r>
      <w:r w:rsidRPr="00E933ED">
        <w:rPr>
          <w:rFonts w:ascii="Candara" w:hAnsi="Candara"/>
          <w:lang w:val="en"/>
        </w:rPr>
        <w:t xml:space="preserve">privately held businesses and non-profits.  </w:t>
      </w:r>
      <w:r w:rsidR="003834C9">
        <w:rPr>
          <w:rFonts w:ascii="Candara" w:hAnsi="Candara"/>
          <w:lang w:val="en"/>
        </w:rPr>
        <w:t xml:space="preserve">The focus of AC is to help maximize profitability through process improvement and strategic initiatives.  </w:t>
      </w:r>
      <w:r w:rsidR="008F318C">
        <w:rPr>
          <w:rFonts w:ascii="Candara" w:hAnsi="Candara"/>
          <w:lang w:val="en"/>
        </w:rPr>
        <w:t xml:space="preserve">They </w:t>
      </w:r>
      <w:r w:rsidR="003834C9">
        <w:rPr>
          <w:rFonts w:ascii="Candara" w:hAnsi="Candara"/>
          <w:lang w:val="en"/>
        </w:rPr>
        <w:t>provide advisory, fractional leadership, and growth coaching.</w:t>
      </w:r>
    </w:p>
    <w:p w14:paraId="1B88FB23" w14:textId="2E8FBE00" w:rsidR="008F318C" w:rsidRDefault="003834C9" w:rsidP="00E933ED">
      <w:pPr>
        <w:rPr>
          <w:rFonts w:ascii="Candara" w:hAnsi="Candara"/>
          <w:lang w:val="en"/>
        </w:rPr>
      </w:pPr>
      <w:r w:rsidRPr="008F318C">
        <w:rPr>
          <w:rFonts w:ascii="Candara" w:hAnsi="Candara"/>
          <w:b/>
          <w:bCs/>
          <w:lang w:val="en"/>
        </w:rPr>
        <w:t>Silverback Ventures LLC</w:t>
      </w:r>
      <w:r w:rsidR="008F318C" w:rsidRPr="008F318C">
        <w:rPr>
          <w:rFonts w:ascii="Candara" w:hAnsi="Candara"/>
          <w:b/>
          <w:bCs/>
          <w:lang w:val="en"/>
        </w:rPr>
        <w:t xml:space="preserve"> (SBV)</w:t>
      </w:r>
      <w:r>
        <w:rPr>
          <w:rFonts w:ascii="Candara" w:hAnsi="Candara"/>
          <w:lang w:val="en"/>
        </w:rPr>
        <w:t xml:space="preserve">, an impact investing firm that works with enterprises who have </w:t>
      </w:r>
      <w:r w:rsidR="008F318C">
        <w:rPr>
          <w:rFonts w:ascii="Candara" w:hAnsi="Candara"/>
          <w:lang w:val="en"/>
        </w:rPr>
        <w:t xml:space="preserve">a focus on both purpose and profitability.  SBV’s goal is to amplify and multiply impact through </w:t>
      </w:r>
      <w:r w:rsidR="008F318C">
        <w:rPr>
          <w:rFonts w:ascii="Candara" w:hAnsi="Candara"/>
          <w:lang w:val="en"/>
        </w:rPr>
        <w:lastRenderedPageBreak/>
        <w:t xml:space="preserve">providing </w:t>
      </w:r>
      <w:r w:rsidR="008F318C" w:rsidRPr="008F318C">
        <w:rPr>
          <w:rFonts w:ascii="Candara" w:hAnsi="Candara"/>
          <w:lang w:val="en"/>
        </w:rPr>
        <w:t>encouragement, empowerment, education, and investment through focused training, consultative engagements, and impact investing.</w:t>
      </w:r>
    </w:p>
    <w:tbl>
      <w:tblPr>
        <w:tblStyle w:val="TableGrid"/>
        <w:tblW w:w="0" w:type="auto"/>
        <w:tblLook w:val="04A0" w:firstRow="1" w:lastRow="0" w:firstColumn="1" w:lastColumn="0" w:noHBand="0" w:noVBand="1"/>
      </w:tblPr>
      <w:tblGrid>
        <w:gridCol w:w="8995"/>
      </w:tblGrid>
      <w:tr w:rsidR="007F4137" w:rsidRPr="00395666" w14:paraId="6933AD98" w14:textId="3D1456CC" w:rsidTr="007F4137">
        <w:tc>
          <w:tcPr>
            <w:tcW w:w="8995" w:type="dxa"/>
          </w:tcPr>
          <w:p w14:paraId="3333E70D" w14:textId="77777777" w:rsidR="007F4137" w:rsidRPr="00395666" w:rsidRDefault="007F4137" w:rsidP="00366ED7">
            <w:pPr>
              <w:rPr>
                <w:rFonts w:ascii="Candara" w:hAnsi="Candara"/>
                <w:lang w:val="en"/>
              </w:rPr>
            </w:pPr>
            <w:r w:rsidRPr="00395666">
              <w:rPr>
                <w:rFonts w:ascii="Candara" w:hAnsi="Candara"/>
                <w:lang w:val="en"/>
              </w:rPr>
              <w:t>Current clientele (relative size):</w:t>
            </w:r>
          </w:p>
        </w:tc>
      </w:tr>
      <w:tr w:rsidR="007F4137" w:rsidRPr="00395666" w14:paraId="038654B5" w14:textId="77777777" w:rsidTr="007F4137">
        <w:tc>
          <w:tcPr>
            <w:tcW w:w="8995" w:type="dxa"/>
          </w:tcPr>
          <w:p w14:paraId="6BB95046" w14:textId="64CACEF4" w:rsidR="007F4137" w:rsidRPr="00395666" w:rsidRDefault="007F4137" w:rsidP="00366ED7">
            <w:pPr>
              <w:pStyle w:val="ListParagraph"/>
              <w:numPr>
                <w:ilvl w:val="0"/>
                <w:numId w:val="2"/>
              </w:numPr>
              <w:rPr>
                <w:rFonts w:ascii="Candara" w:hAnsi="Candara"/>
                <w:lang w:val="en"/>
              </w:rPr>
            </w:pPr>
            <w:r>
              <w:rPr>
                <w:rFonts w:ascii="Candara" w:hAnsi="Candara"/>
                <w:lang w:val="en"/>
              </w:rPr>
              <w:t>Social Enterprise consisting of 3 companies in 2 countries ($25M) – US/Ghana</w:t>
            </w:r>
          </w:p>
        </w:tc>
      </w:tr>
      <w:tr w:rsidR="007F4137" w:rsidRPr="00395666" w14:paraId="0A3DF17D" w14:textId="77777777" w:rsidTr="007F4137">
        <w:tc>
          <w:tcPr>
            <w:tcW w:w="8995" w:type="dxa"/>
          </w:tcPr>
          <w:p w14:paraId="4CA0FE60" w14:textId="074D8BE8" w:rsidR="007F4137" w:rsidRDefault="007F4137" w:rsidP="00366ED7">
            <w:pPr>
              <w:pStyle w:val="ListParagraph"/>
              <w:numPr>
                <w:ilvl w:val="0"/>
                <w:numId w:val="2"/>
              </w:numPr>
              <w:rPr>
                <w:rFonts w:ascii="Candara" w:hAnsi="Candara"/>
                <w:lang w:val="en"/>
              </w:rPr>
            </w:pPr>
            <w:r>
              <w:rPr>
                <w:rFonts w:ascii="Candara" w:hAnsi="Candara"/>
                <w:lang w:val="en"/>
              </w:rPr>
              <w:t>International Educational Toy company (startup) - Uruguay</w:t>
            </w:r>
          </w:p>
        </w:tc>
      </w:tr>
      <w:tr w:rsidR="007F4137" w:rsidRPr="00395666" w14:paraId="17CFF97B" w14:textId="5212D2BF" w:rsidTr="007F4137">
        <w:tc>
          <w:tcPr>
            <w:tcW w:w="8995" w:type="dxa"/>
          </w:tcPr>
          <w:p w14:paraId="7E97922E" w14:textId="588089F9" w:rsidR="007F4137" w:rsidRPr="00395666" w:rsidRDefault="007F4137" w:rsidP="00366ED7">
            <w:pPr>
              <w:pStyle w:val="ListParagraph"/>
              <w:numPr>
                <w:ilvl w:val="0"/>
                <w:numId w:val="2"/>
              </w:numPr>
              <w:rPr>
                <w:rFonts w:ascii="Candara" w:hAnsi="Candara"/>
                <w:lang w:val="en"/>
              </w:rPr>
            </w:pPr>
            <w:r w:rsidRPr="00395666">
              <w:rPr>
                <w:rFonts w:ascii="Candara" w:hAnsi="Candara"/>
                <w:lang w:val="en"/>
              </w:rPr>
              <w:t>International non-profit ($10M)</w:t>
            </w:r>
            <w:r>
              <w:rPr>
                <w:rFonts w:ascii="Candara" w:hAnsi="Candara"/>
                <w:lang w:val="en"/>
              </w:rPr>
              <w:t xml:space="preserve"> – US based</w:t>
            </w:r>
          </w:p>
        </w:tc>
      </w:tr>
      <w:tr w:rsidR="007F4137" w:rsidRPr="00395666" w14:paraId="2C98442D" w14:textId="77777777" w:rsidTr="007F4137">
        <w:tc>
          <w:tcPr>
            <w:tcW w:w="8995" w:type="dxa"/>
          </w:tcPr>
          <w:p w14:paraId="213C97CC" w14:textId="025E0AA6" w:rsidR="007F4137" w:rsidRPr="00395666" w:rsidRDefault="007F4137" w:rsidP="00366ED7">
            <w:pPr>
              <w:pStyle w:val="ListParagraph"/>
              <w:numPr>
                <w:ilvl w:val="0"/>
                <w:numId w:val="2"/>
              </w:numPr>
              <w:rPr>
                <w:rFonts w:ascii="Candara" w:hAnsi="Candara"/>
                <w:lang w:val="en"/>
              </w:rPr>
            </w:pPr>
            <w:r>
              <w:rPr>
                <w:rFonts w:ascii="Candara" w:hAnsi="Candara"/>
                <w:lang w:val="en"/>
              </w:rPr>
              <w:t>International Coffee Exporter ($5M) - Guatemala</w:t>
            </w:r>
          </w:p>
        </w:tc>
      </w:tr>
      <w:tr w:rsidR="007F4137" w:rsidRPr="00395666" w14:paraId="1AD83730" w14:textId="5ED75D64" w:rsidTr="007F4137">
        <w:tc>
          <w:tcPr>
            <w:tcW w:w="8995" w:type="dxa"/>
          </w:tcPr>
          <w:p w14:paraId="20A2A672" w14:textId="5D35E669" w:rsidR="007F4137" w:rsidRPr="00395666" w:rsidRDefault="007F4137" w:rsidP="00366ED7">
            <w:pPr>
              <w:pStyle w:val="ListParagraph"/>
              <w:numPr>
                <w:ilvl w:val="0"/>
                <w:numId w:val="2"/>
              </w:numPr>
              <w:rPr>
                <w:rFonts w:ascii="Candara" w:hAnsi="Candara"/>
                <w:lang w:val="en"/>
              </w:rPr>
            </w:pPr>
            <w:r w:rsidRPr="00395666">
              <w:rPr>
                <w:rFonts w:ascii="Candara" w:hAnsi="Candara"/>
                <w:lang w:val="en"/>
              </w:rPr>
              <w:t>National HVAC wholesaler ($60M)</w:t>
            </w:r>
          </w:p>
        </w:tc>
      </w:tr>
      <w:tr w:rsidR="007F4137" w:rsidRPr="00395666" w14:paraId="230D20C4" w14:textId="74F03879" w:rsidTr="007F4137">
        <w:tc>
          <w:tcPr>
            <w:tcW w:w="8995" w:type="dxa"/>
          </w:tcPr>
          <w:p w14:paraId="73C9E2C2" w14:textId="50310B9A" w:rsidR="007F4137" w:rsidRPr="00395666" w:rsidRDefault="007F4137" w:rsidP="00366ED7">
            <w:pPr>
              <w:pStyle w:val="ListParagraph"/>
              <w:numPr>
                <w:ilvl w:val="0"/>
                <w:numId w:val="2"/>
              </w:numPr>
              <w:rPr>
                <w:rFonts w:ascii="Candara" w:hAnsi="Candara"/>
                <w:lang w:val="en"/>
              </w:rPr>
            </w:pPr>
            <w:r w:rsidRPr="00395666">
              <w:rPr>
                <w:rFonts w:ascii="Candara" w:hAnsi="Candara"/>
                <w:lang w:val="en"/>
              </w:rPr>
              <w:t>Multisport training facility ($</w:t>
            </w:r>
            <w:r>
              <w:rPr>
                <w:rFonts w:ascii="Candara" w:hAnsi="Candara"/>
                <w:lang w:val="en"/>
              </w:rPr>
              <w:t>6</w:t>
            </w:r>
            <w:r w:rsidRPr="00395666">
              <w:rPr>
                <w:rFonts w:ascii="Candara" w:hAnsi="Candara"/>
                <w:lang w:val="en"/>
              </w:rPr>
              <w:t>00K)</w:t>
            </w:r>
          </w:p>
        </w:tc>
      </w:tr>
      <w:tr w:rsidR="007F4137" w:rsidRPr="00395666" w14:paraId="533F52E0" w14:textId="71459E8D" w:rsidTr="007F4137">
        <w:tc>
          <w:tcPr>
            <w:tcW w:w="8995" w:type="dxa"/>
          </w:tcPr>
          <w:p w14:paraId="49AED572" w14:textId="531AD0F7" w:rsidR="007F4137" w:rsidRPr="00395666" w:rsidRDefault="007F4137" w:rsidP="00366ED7">
            <w:pPr>
              <w:pStyle w:val="ListParagraph"/>
              <w:numPr>
                <w:ilvl w:val="0"/>
                <w:numId w:val="2"/>
              </w:numPr>
              <w:rPr>
                <w:rFonts w:ascii="Candara" w:hAnsi="Candara"/>
                <w:lang w:val="en"/>
              </w:rPr>
            </w:pPr>
            <w:r w:rsidRPr="00395666">
              <w:rPr>
                <w:rFonts w:ascii="Candara" w:hAnsi="Candara"/>
                <w:lang w:val="en"/>
              </w:rPr>
              <w:t>Coffee shop (startup $</w:t>
            </w:r>
            <w:r>
              <w:rPr>
                <w:rFonts w:ascii="Candara" w:hAnsi="Candara"/>
                <w:lang w:val="en"/>
              </w:rPr>
              <w:t>5</w:t>
            </w:r>
            <w:r w:rsidRPr="00395666">
              <w:rPr>
                <w:rFonts w:ascii="Candara" w:hAnsi="Candara"/>
                <w:lang w:val="en"/>
              </w:rPr>
              <w:t>50K)</w:t>
            </w:r>
            <w:r>
              <w:rPr>
                <w:rFonts w:ascii="Candara" w:hAnsi="Candara"/>
                <w:lang w:val="en"/>
              </w:rPr>
              <w:t xml:space="preserve"> </w:t>
            </w:r>
          </w:p>
        </w:tc>
      </w:tr>
      <w:tr w:rsidR="007F4137" w:rsidRPr="00395666" w14:paraId="29EA0715" w14:textId="01F8FDE8" w:rsidTr="007F4137">
        <w:tc>
          <w:tcPr>
            <w:tcW w:w="8995" w:type="dxa"/>
          </w:tcPr>
          <w:p w14:paraId="3F5B3AC2" w14:textId="3DBD9CCC" w:rsidR="007F4137" w:rsidRPr="00395666" w:rsidRDefault="007F4137" w:rsidP="00366ED7">
            <w:pPr>
              <w:pStyle w:val="ListParagraph"/>
              <w:numPr>
                <w:ilvl w:val="0"/>
                <w:numId w:val="2"/>
              </w:numPr>
              <w:rPr>
                <w:rFonts w:ascii="Candara" w:hAnsi="Candara"/>
                <w:lang w:val="en"/>
              </w:rPr>
            </w:pPr>
            <w:r w:rsidRPr="00395666">
              <w:rPr>
                <w:rFonts w:ascii="Candara" w:hAnsi="Candara"/>
                <w:lang w:val="en"/>
              </w:rPr>
              <w:t>Custom cabinet manufacturer ($</w:t>
            </w:r>
            <w:r>
              <w:rPr>
                <w:rFonts w:ascii="Candara" w:hAnsi="Candara"/>
                <w:lang w:val="en"/>
              </w:rPr>
              <w:t>7</w:t>
            </w:r>
            <w:r w:rsidRPr="00395666">
              <w:rPr>
                <w:rFonts w:ascii="Candara" w:hAnsi="Candara"/>
                <w:lang w:val="en"/>
              </w:rPr>
              <w:t>M)</w:t>
            </w:r>
            <w:r>
              <w:rPr>
                <w:rFonts w:ascii="Candara" w:hAnsi="Candara"/>
                <w:lang w:val="en"/>
              </w:rPr>
              <w:t xml:space="preserve"> </w:t>
            </w:r>
          </w:p>
        </w:tc>
      </w:tr>
      <w:tr w:rsidR="007F4137" w:rsidRPr="00395666" w14:paraId="38EC6CAE" w14:textId="724184CA" w:rsidTr="007F4137">
        <w:tc>
          <w:tcPr>
            <w:tcW w:w="8995" w:type="dxa"/>
          </w:tcPr>
          <w:p w14:paraId="121E8BF8" w14:textId="5D221375" w:rsidR="007F4137" w:rsidRPr="00395666" w:rsidRDefault="007F4137" w:rsidP="00366ED7">
            <w:pPr>
              <w:pStyle w:val="ListParagraph"/>
              <w:numPr>
                <w:ilvl w:val="0"/>
                <w:numId w:val="2"/>
              </w:numPr>
              <w:rPr>
                <w:rFonts w:ascii="Candara" w:hAnsi="Candara"/>
                <w:lang w:val="en"/>
              </w:rPr>
            </w:pPr>
            <w:r w:rsidRPr="00395666">
              <w:rPr>
                <w:rFonts w:ascii="Candara" w:hAnsi="Candara"/>
                <w:lang w:val="en"/>
              </w:rPr>
              <w:t>Healthcare marketing firm ($500K)</w:t>
            </w:r>
            <w:r>
              <w:rPr>
                <w:rFonts w:ascii="Candara" w:hAnsi="Candara"/>
                <w:lang w:val="en"/>
              </w:rPr>
              <w:t xml:space="preserve"> </w:t>
            </w:r>
          </w:p>
        </w:tc>
      </w:tr>
      <w:tr w:rsidR="007F4137" w:rsidRPr="00395666" w14:paraId="0FD1F401" w14:textId="1E6315F1" w:rsidTr="007F4137">
        <w:tc>
          <w:tcPr>
            <w:tcW w:w="8995" w:type="dxa"/>
          </w:tcPr>
          <w:p w14:paraId="611222E7" w14:textId="77777777" w:rsidR="007F4137" w:rsidRPr="00395666" w:rsidRDefault="007F4137" w:rsidP="00366ED7">
            <w:pPr>
              <w:pStyle w:val="ListParagraph"/>
              <w:numPr>
                <w:ilvl w:val="0"/>
                <w:numId w:val="2"/>
              </w:numPr>
              <w:rPr>
                <w:rFonts w:ascii="Candara" w:hAnsi="Candara"/>
                <w:lang w:val="en"/>
              </w:rPr>
            </w:pPr>
            <w:r w:rsidRPr="00395666">
              <w:rPr>
                <w:rFonts w:ascii="Candara" w:hAnsi="Candara"/>
                <w:lang w:val="en"/>
              </w:rPr>
              <w:t>Private University ($2M)</w:t>
            </w:r>
          </w:p>
        </w:tc>
      </w:tr>
      <w:tr w:rsidR="007F4137" w:rsidRPr="00395666" w14:paraId="4EDF803A" w14:textId="149F8FCE" w:rsidTr="007F4137">
        <w:tc>
          <w:tcPr>
            <w:tcW w:w="8995" w:type="dxa"/>
          </w:tcPr>
          <w:p w14:paraId="048A760D" w14:textId="77777777" w:rsidR="007F4137" w:rsidRPr="00395666" w:rsidRDefault="007F4137" w:rsidP="00366ED7">
            <w:pPr>
              <w:pStyle w:val="ListParagraph"/>
              <w:numPr>
                <w:ilvl w:val="0"/>
                <w:numId w:val="2"/>
              </w:numPr>
              <w:rPr>
                <w:rFonts w:ascii="Candara" w:hAnsi="Candara"/>
                <w:lang w:val="en"/>
              </w:rPr>
            </w:pPr>
            <w:r w:rsidRPr="00395666">
              <w:rPr>
                <w:rFonts w:ascii="Candara" w:hAnsi="Candara"/>
                <w:lang w:val="en"/>
              </w:rPr>
              <w:t>Private high school ($1M)</w:t>
            </w:r>
          </w:p>
        </w:tc>
      </w:tr>
    </w:tbl>
    <w:p w14:paraId="1EF40957" w14:textId="264EAC47" w:rsidR="008C0271" w:rsidRPr="00395666" w:rsidRDefault="008C0271" w:rsidP="00395666">
      <w:pPr>
        <w:rPr>
          <w:rFonts w:ascii="Candara" w:hAnsi="Candara"/>
          <w:lang w:val="en"/>
        </w:rPr>
      </w:pPr>
    </w:p>
    <w:sectPr w:rsidR="008C0271" w:rsidRPr="00395666" w:rsidSect="003D7B7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279D5" w14:textId="77777777" w:rsidR="00DA1645" w:rsidRDefault="00DA1645" w:rsidP="009F3EAF">
      <w:pPr>
        <w:spacing w:after="0" w:line="240" w:lineRule="auto"/>
      </w:pPr>
      <w:r>
        <w:separator/>
      </w:r>
    </w:p>
  </w:endnote>
  <w:endnote w:type="continuationSeparator" w:id="0">
    <w:p w14:paraId="686C3B15" w14:textId="77777777" w:rsidR="00DA1645" w:rsidRDefault="00DA1645" w:rsidP="009F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0750550"/>
      <w:docPartObj>
        <w:docPartGallery w:val="Page Numbers (Bottom of Page)"/>
        <w:docPartUnique/>
      </w:docPartObj>
    </w:sdtPr>
    <w:sdtEndPr>
      <w:rPr>
        <w:rFonts w:ascii="Candara" w:hAnsi="Candara"/>
        <w:color w:val="7F7F7F" w:themeColor="background1" w:themeShade="7F"/>
        <w:spacing w:val="60"/>
        <w:sz w:val="18"/>
        <w:szCs w:val="18"/>
      </w:rPr>
    </w:sdtEndPr>
    <w:sdtContent>
      <w:p w14:paraId="31119DDF" w14:textId="51DFCBD4" w:rsidR="009F3EAF" w:rsidRPr="009F3EAF" w:rsidRDefault="009F3EAF">
        <w:pPr>
          <w:pStyle w:val="Footer"/>
          <w:pBdr>
            <w:top w:val="single" w:sz="4" w:space="1" w:color="D9D9D9" w:themeColor="background1" w:themeShade="D9"/>
          </w:pBdr>
          <w:jc w:val="right"/>
          <w:rPr>
            <w:rFonts w:ascii="Candara" w:hAnsi="Candara"/>
            <w:sz w:val="18"/>
            <w:szCs w:val="18"/>
          </w:rPr>
        </w:pPr>
        <w:r w:rsidRPr="009F3EAF">
          <w:rPr>
            <w:rFonts w:ascii="Candara" w:hAnsi="Candara"/>
          </w:rPr>
          <w:fldChar w:fldCharType="begin"/>
        </w:r>
        <w:r w:rsidRPr="009F3EAF">
          <w:rPr>
            <w:rFonts w:ascii="Candara" w:hAnsi="Candara"/>
          </w:rPr>
          <w:instrText xml:space="preserve"> PAGE   \* MERGEFORMAT </w:instrText>
        </w:r>
        <w:r w:rsidRPr="009F3EAF">
          <w:rPr>
            <w:rFonts w:ascii="Candara" w:hAnsi="Candara"/>
          </w:rPr>
          <w:fldChar w:fldCharType="separate"/>
        </w:r>
        <w:r w:rsidRPr="009F3EAF">
          <w:rPr>
            <w:rFonts w:ascii="Candara" w:hAnsi="Candara"/>
            <w:noProof/>
          </w:rPr>
          <w:t>2</w:t>
        </w:r>
        <w:r w:rsidRPr="009F3EAF">
          <w:rPr>
            <w:rFonts w:ascii="Candara" w:hAnsi="Candara"/>
            <w:noProof/>
          </w:rPr>
          <w:fldChar w:fldCharType="end"/>
        </w:r>
        <w:r w:rsidRPr="009F3EAF">
          <w:rPr>
            <w:rFonts w:ascii="Candara" w:hAnsi="Candara"/>
          </w:rPr>
          <w:t xml:space="preserve"> </w:t>
        </w:r>
        <w:r w:rsidRPr="009F3EAF">
          <w:rPr>
            <w:rFonts w:ascii="Candara" w:hAnsi="Candara"/>
            <w:sz w:val="18"/>
            <w:szCs w:val="18"/>
          </w:rPr>
          <w:t xml:space="preserve">| </w:t>
        </w:r>
        <w:r w:rsidRPr="009F3EAF">
          <w:rPr>
            <w:rFonts w:ascii="Candara" w:hAnsi="Candara"/>
            <w:color w:val="7F7F7F" w:themeColor="background1" w:themeShade="7F"/>
            <w:spacing w:val="60"/>
            <w:sz w:val="18"/>
            <w:szCs w:val="18"/>
          </w:rPr>
          <w:t>Page</w:t>
        </w:r>
      </w:p>
    </w:sdtContent>
  </w:sdt>
  <w:p w14:paraId="0238D75D" w14:textId="77777777" w:rsidR="009F3EAF" w:rsidRDefault="009F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25C34" w14:textId="77777777" w:rsidR="00DA1645" w:rsidRDefault="00DA1645" w:rsidP="009F3EAF">
      <w:pPr>
        <w:spacing w:after="0" w:line="240" w:lineRule="auto"/>
      </w:pPr>
      <w:r>
        <w:separator/>
      </w:r>
    </w:p>
  </w:footnote>
  <w:footnote w:type="continuationSeparator" w:id="0">
    <w:p w14:paraId="55A2C493" w14:textId="77777777" w:rsidR="00DA1645" w:rsidRDefault="00DA1645" w:rsidP="009F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C22EED"/>
    <w:multiLevelType w:val="hybridMultilevel"/>
    <w:tmpl w:val="E26E1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93CC7"/>
    <w:multiLevelType w:val="hybridMultilevel"/>
    <w:tmpl w:val="985C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666766"/>
    <w:multiLevelType w:val="hybridMultilevel"/>
    <w:tmpl w:val="27D47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0598880">
    <w:abstractNumId w:val="1"/>
  </w:num>
  <w:num w:numId="2" w16cid:durableId="809320568">
    <w:abstractNumId w:val="2"/>
  </w:num>
  <w:num w:numId="3" w16cid:durableId="692997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ED"/>
    <w:rsid w:val="00074FE8"/>
    <w:rsid w:val="000E18A7"/>
    <w:rsid w:val="002D1525"/>
    <w:rsid w:val="003834C9"/>
    <w:rsid w:val="00395666"/>
    <w:rsid w:val="003B359F"/>
    <w:rsid w:val="003B5EBF"/>
    <w:rsid w:val="003D7B7A"/>
    <w:rsid w:val="003E352D"/>
    <w:rsid w:val="004874D9"/>
    <w:rsid w:val="004B609C"/>
    <w:rsid w:val="004C4CD3"/>
    <w:rsid w:val="006155EE"/>
    <w:rsid w:val="006A301A"/>
    <w:rsid w:val="006B31E4"/>
    <w:rsid w:val="006F63D8"/>
    <w:rsid w:val="00767A3B"/>
    <w:rsid w:val="007954E8"/>
    <w:rsid w:val="007F4137"/>
    <w:rsid w:val="008A3B75"/>
    <w:rsid w:val="008A5ABF"/>
    <w:rsid w:val="008C0271"/>
    <w:rsid w:val="008C44CE"/>
    <w:rsid w:val="008D74AD"/>
    <w:rsid w:val="008E6304"/>
    <w:rsid w:val="008F318C"/>
    <w:rsid w:val="00924863"/>
    <w:rsid w:val="009365F8"/>
    <w:rsid w:val="009F3EAF"/>
    <w:rsid w:val="00A334E2"/>
    <w:rsid w:val="00B32410"/>
    <w:rsid w:val="00BF3E00"/>
    <w:rsid w:val="00C91613"/>
    <w:rsid w:val="00CA0FD1"/>
    <w:rsid w:val="00CB0EC1"/>
    <w:rsid w:val="00CD4F41"/>
    <w:rsid w:val="00D93D7E"/>
    <w:rsid w:val="00DA048E"/>
    <w:rsid w:val="00DA1645"/>
    <w:rsid w:val="00E74BEB"/>
    <w:rsid w:val="00E933ED"/>
    <w:rsid w:val="00EB0260"/>
    <w:rsid w:val="00EB6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3700"/>
  <w15:chartTrackingRefBased/>
  <w15:docId w15:val="{F004CE22-7473-407D-A7F4-A1BB31D8B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33ED"/>
    <w:pPr>
      <w:spacing w:after="0" w:line="240" w:lineRule="auto"/>
    </w:pPr>
  </w:style>
  <w:style w:type="character" w:styleId="Hyperlink">
    <w:name w:val="Hyperlink"/>
    <w:basedOn w:val="DefaultParagraphFont"/>
    <w:uiPriority w:val="99"/>
    <w:unhideWhenUsed/>
    <w:rsid w:val="00E933ED"/>
    <w:rPr>
      <w:color w:val="0563C1" w:themeColor="hyperlink"/>
      <w:u w:val="single"/>
    </w:rPr>
  </w:style>
  <w:style w:type="character" w:styleId="UnresolvedMention">
    <w:name w:val="Unresolved Mention"/>
    <w:basedOn w:val="DefaultParagraphFont"/>
    <w:uiPriority w:val="99"/>
    <w:semiHidden/>
    <w:unhideWhenUsed/>
    <w:rsid w:val="00E933ED"/>
    <w:rPr>
      <w:color w:val="808080"/>
      <w:shd w:val="clear" w:color="auto" w:fill="E6E6E6"/>
    </w:rPr>
  </w:style>
  <w:style w:type="paragraph" w:styleId="ListParagraph">
    <w:name w:val="List Paragraph"/>
    <w:basedOn w:val="Normal"/>
    <w:uiPriority w:val="34"/>
    <w:qFormat/>
    <w:rsid w:val="00C91613"/>
    <w:pPr>
      <w:ind w:left="720"/>
      <w:contextualSpacing/>
    </w:pPr>
  </w:style>
  <w:style w:type="table" w:styleId="TableGrid">
    <w:name w:val="Table Grid"/>
    <w:basedOn w:val="TableNormal"/>
    <w:uiPriority w:val="39"/>
    <w:rsid w:val="00395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F3E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EAF"/>
  </w:style>
  <w:style w:type="paragraph" w:styleId="Footer">
    <w:name w:val="footer"/>
    <w:basedOn w:val="Normal"/>
    <w:link w:val="FooterChar"/>
    <w:uiPriority w:val="99"/>
    <w:unhideWhenUsed/>
    <w:rsid w:val="009F3E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vocatusconsulting.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inkedin.com/in/scott-woods-9689b21" TargetMode="External"/><Relationship Id="rId4" Type="http://schemas.openxmlformats.org/officeDocument/2006/relationships/webSettings" Target="webSettings.xml"/><Relationship Id="rId9" Type="http://schemas.openxmlformats.org/officeDocument/2006/relationships/hyperlink" Target="http://www.silverbackventu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Woods</dc:creator>
  <cp:keywords/>
  <dc:description/>
  <cp:lastModifiedBy>Scott Woods</cp:lastModifiedBy>
  <cp:revision>5</cp:revision>
  <dcterms:created xsi:type="dcterms:W3CDTF">2024-03-09T17:33:00Z</dcterms:created>
  <dcterms:modified xsi:type="dcterms:W3CDTF">2024-05-28T17:37:00Z</dcterms:modified>
</cp:coreProperties>
</file>